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1" w:rsidRDefault="00B41F11" w:rsidP="00F202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Кунашакского района </w:t>
      </w:r>
    </w:p>
    <w:p w:rsidR="00B41F11" w:rsidRPr="003A7041" w:rsidRDefault="00B41F11" w:rsidP="00F2022E">
      <w:pPr>
        <w:jc w:val="center"/>
        <w:rPr>
          <w:rFonts w:ascii="Times New Roman" w:hAnsi="Times New Roman"/>
          <w:b/>
          <w:sz w:val="28"/>
          <w:szCs w:val="28"/>
        </w:rPr>
      </w:pPr>
      <w:r w:rsidRPr="003A7041">
        <w:rPr>
          <w:rFonts w:ascii="Times New Roman" w:hAnsi="Times New Roman"/>
          <w:b/>
          <w:sz w:val="28"/>
          <w:szCs w:val="28"/>
        </w:rPr>
        <w:t xml:space="preserve">Как не стать жертвой «телефонного» мошенничества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каждый день в сводках о происшествиях и преступлениях размещается информация о зарегистрированных на территории области фактах мошеннических действий.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распространенными способами мошенничества являются следующие случаи: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Преступник связывается с потерпевшим по телефону и представляется родственником, который попал в беду (сбил человека, находится в полиции и т.д.) и ему срочно нужно либо перечислить деньги, либо передать доверенному лицу. Также преступник может представляться сотрудником банка, сообщив, что банковская карта заблокирована и ее для ее восстановления необходимо провести ряд операций с указанной картой, после чего потерпевший, следуя указаниям злоумышленника, предоставляет доступ к своим данным, с помощью которых совершается хищение либо сам переводит денежные средства неизвестному лицу.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022E">
        <w:rPr>
          <w:rFonts w:ascii="Times New Roman" w:hAnsi="Times New Roman"/>
          <w:b/>
          <w:sz w:val="28"/>
          <w:szCs w:val="28"/>
        </w:rPr>
        <w:t xml:space="preserve">Как действовать? 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первую очередь положите трубку и свяжитесь с тем человеком, от чьего имени звонили. Ни в коем случае не сообщайте по телефону неизвестным лицам свои данные, а также данные Ваших банковских карт. Незамедлительно обращайтесь в правоохранительные органы.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настоящее время значительное количество преступлений совершается при продаже или покупке товаров с помощью интернет-сайтов.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Злоумышленниками в отношении граждан осуществляются следующие действия.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Наиболее распространенная схема, когда мошенник размещает объявление о продаже товара по привлекательной цене, потерпевший перечисляет денежные средства по предоплате, товар не доставляется. В большинстве случаев преступления совершаются лицами, которые представляются не своими данными, используют чужие сим-карты, а для расчета – </w:t>
      </w:r>
      <w:r>
        <w:rPr>
          <w:rFonts w:ascii="Times New Roman" w:hAnsi="Times New Roman"/>
          <w:sz w:val="28"/>
          <w:szCs w:val="28"/>
          <w:lang w:val="en-US"/>
        </w:rPr>
        <w:t>QIWI</w:t>
      </w:r>
      <w:r w:rsidRPr="00CD0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кошелек. При этом продавец живет в другом городе, некоторые из находятся в местах лишения свободы. Все это вызывает определенные трудности при раскрытии преступления.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мошенник «покупает» товар у продавца. Автору объявления о продаже звонит потенциальный покупатель, который готов приобрести товар и даже согласен внести предоплату на банковскую карту. Существует много вариантов обмана. Например, покупатель якобы живет в другом городе или по иной причине не может сам забрать товар, поэтому пришлет за ним курьера или знакомых. В ходе разговора от пытается получить данные карты и ее привязки к мобильному телефону, может просить назвать коды, поступающие по СМС.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мошенник может попросить потерпевшего пройти к банкомату и произвести ряд операций, в результате которых денежные средства похищаются.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мошенник прислал СМС об обмене. После публикации в Интернете объявления о продаже товара с указанием контактных данных потерпевшему приходит СМС. Отправитель предлагает обмен и прилагает гиперссылку на товар. Владельцы смартфонов, перейдя по ссылке, незаметно для себя скачивают на устройство вирус, который при подключенной услуге «Мобильный банк» с помощью скрытых сообщений направляет от имени потерпевшего указания банку о переводе средств на другой счет.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34D6">
        <w:rPr>
          <w:rFonts w:ascii="Times New Roman" w:hAnsi="Times New Roman"/>
          <w:b/>
          <w:sz w:val="28"/>
          <w:szCs w:val="28"/>
        </w:rPr>
        <w:t xml:space="preserve">Как себя обезопасить?   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получении подобных СМС рекомендуется не переходить по ссылкам и удалить сообщение. Если телефон заражен, необходимо его выключить, сим-карту перевыпустить у оператора. Если к номеру телефона, на который пришло СМС, привязана банковская карта, услуги «мобильный банк», «интернет-банк», «онлайн-банк», необходимо срочно связаться с банком, заблокировать карту и приостановить обслуживание по счетам.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владельцы интернет-сайтов проверять достоверность размещенной информации не обязаны. Какой-либо ответственности владельцы интернет-сайтов за достоверность информации согласно действующему законодательству не несут. Лица, размещающие объявления в интернете о покупке или продаже товара, обязаны зарегистрироваться, при этом владелец интернет-сайта не обязан и просто не имеет возможности проверить достоверность личных данных и номера телефона. Зачастую регистрация осуществляется под чужим именем и сим-карте, оформленной на чужое имя.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внимательно изучать информацию в объявлении, адекватно оценивать товар и его стоимость. Не соглашайтесь на предоплату. Не сообщайте данные паспорта, банковской карты, телефон и другую персональную информацию. Не переходите по подозрительным ссылкам в сообщениях. Наилучший вариант – личная встреча и покупка товара после его осмотра.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766D">
        <w:rPr>
          <w:rFonts w:ascii="Times New Roman" w:hAnsi="Times New Roman"/>
          <w:b/>
          <w:sz w:val="28"/>
          <w:szCs w:val="28"/>
        </w:rPr>
        <w:t xml:space="preserve">Что делать, если вас обманули?     </w:t>
      </w:r>
    </w:p>
    <w:p w:rsidR="00B41F11" w:rsidRDefault="00B41F11" w:rsidP="003A704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преступник узнал информацию о вашей банковской карте, правоохранители рекомендуют обратиться в день хищения в банк с требованием вернуть деньги на карту, заблокировать счет, запретить перевод средств с него на другие счета, приостановить обслуживание счетов, на которые были перечислены ваши деньги. После получения ответа от банка с выпиской по счету написать заявление в полицию.</w:t>
      </w:r>
    </w:p>
    <w:p w:rsidR="00B41F11" w:rsidRDefault="00B41F11" w:rsidP="003F3B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средства можно вернуть до зачисления перевода на счет получателя. После этого возврат возможен лишь по решению суда.</w:t>
      </w:r>
    </w:p>
    <w:p w:rsidR="00B41F11" w:rsidRDefault="00B41F11" w:rsidP="003F3BE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F11" w:rsidRDefault="00B41F11" w:rsidP="003F3B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района </w:t>
      </w:r>
    </w:p>
    <w:p w:rsidR="00B41F11" w:rsidRDefault="00B41F11" w:rsidP="003F3B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Д.С. Думбровский  </w:t>
      </w:r>
    </w:p>
    <w:p w:rsidR="00B41F11" w:rsidRPr="0081766D" w:rsidRDefault="00B41F11" w:rsidP="00F202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766D">
        <w:rPr>
          <w:rFonts w:ascii="Times New Roman" w:hAnsi="Times New Roman"/>
          <w:b/>
          <w:sz w:val="28"/>
          <w:szCs w:val="28"/>
        </w:rPr>
        <w:t xml:space="preserve"> </w:t>
      </w:r>
    </w:p>
    <w:sectPr w:rsidR="00B41F11" w:rsidRPr="0081766D" w:rsidSect="001E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6C2"/>
    <w:rsid w:val="001C66C2"/>
    <w:rsid w:val="001E28EF"/>
    <w:rsid w:val="002C094F"/>
    <w:rsid w:val="00375042"/>
    <w:rsid w:val="003A7041"/>
    <w:rsid w:val="003F3BE3"/>
    <w:rsid w:val="006B116A"/>
    <w:rsid w:val="006E2395"/>
    <w:rsid w:val="0078340F"/>
    <w:rsid w:val="0081766D"/>
    <w:rsid w:val="00A305C3"/>
    <w:rsid w:val="00B134D6"/>
    <w:rsid w:val="00B41F11"/>
    <w:rsid w:val="00CD0E92"/>
    <w:rsid w:val="00D72DC4"/>
    <w:rsid w:val="00F2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751</Words>
  <Characters>4286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Кунашакского района </dc:title>
  <dc:subject/>
  <dc:creator>Думбровский Дмитрий Станиславович</dc:creator>
  <cp:keywords/>
  <dc:description/>
  <cp:lastModifiedBy>Лилия</cp:lastModifiedBy>
  <cp:revision>2</cp:revision>
  <dcterms:created xsi:type="dcterms:W3CDTF">2020-08-28T10:15:00Z</dcterms:created>
  <dcterms:modified xsi:type="dcterms:W3CDTF">2020-08-28T10:15:00Z</dcterms:modified>
</cp:coreProperties>
</file>